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510C" w14:textId="77777777" w:rsidR="008F3336" w:rsidRPr="008F3336" w:rsidRDefault="006C68E4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 xml:space="preserve">Chief Judge Script </w:t>
      </w:r>
    </w:p>
    <w:p w14:paraId="79DC17B1" w14:textId="77777777" w:rsidR="008F3336" w:rsidRPr="008F3336" w:rsidRDefault="008F3336">
      <w:pPr>
        <w:rPr>
          <w:rFonts w:ascii="Calibri" w:hAnsi="Calibri" w:cs="Calibri"/>
          <w:b/>
          <w:sz w:val="28"/>
          <w:szCs w:val="28"/>
        </w:rPr>
      </w:pPr>
    </w:p>
    <w:p w14:paraId="0B85D571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Eligibility requirements have been checked and all contestants and contest officials are in good standing.</w:t>
      </w:r>
    </w:p>
    <w:p w14:paraId="285A1882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236AFF81" w14:textId="77777777" w:rsidR="006C68E4" w:rsidRPr="008F3336" w:rsidRDefault="00923DCA" w:rsidP="00923DCA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Before the contest, voting </w:t>
      </w:r>
      <w:r w:rsidR="008F3336" w:rsidRPr="008F3336">
        <w:rPr>
          <w:rFonts w:ascii="Calibri" w:hAnsi="Calibri" w:cs="Calibri"/>
          <w:sz w:val="28"/>
          <w:szCs w:val="28"/>
        </w:rPr>
        <w:t>judges, counters, and timers were</w:t>
      </w:r>
      <w:r w:rsidRPr="008F3336">
        <w:rPr>
          <w:rFonts w:ascii="Calibri" w:hAnsi="Calibri" w:cs="Calibri"/>
          <w:sz w:val="28"/>
          <w:szCs w:val="28"/>
        </w:rPr>
        <w:t xml:space="preserve"> briefed on their duties by</w:t>
      </w:r>
      <w:r w:rsidR="008F3336" w:rsidRPr="008F3336">
        <w:rPr>
          <w:rFonts w:ascii="Calibri" w:hAnsi="Calibri" w:cs="Calibri"/>
          <w:sz w:val="28"/>
          <w:szCs w:val="28"/>
        </w:rPr>
        <w:t xml:space="preserve"> </w:t>
      </w:r>
      <w:r w:rsidRPr="008F3336">
        <w:rPr>
          <w:rFonts w:ascii="Calibri" w:hAnsi="Calibri" w:cs="Calibri"/>
          <w:sz w:val="28"/>
          <w:szCs w:val="28"/>
        </w:rPr>
        <w:t>the chief judge.</w:t>
      </w:r>
    </w:p>
    <w:p w14:paraId="5AD8CE41" w14:textId="77777777" w:rsidR="00A65320" w:rsidRPr="008F3336" w:rsidRDefault="00A65320" w:rsidP="00923DCA">
      <w:pPr>
        <w:rPr>
          <w:rFonts w:ascii="Calibri" w:hAnsi="Calibri" w:cs="Calibri"/>
          <w:sz w:val="28"/>
          <w:szCs w:val="28"/>
        </w:rPr>
      </w:pPr>
    </w:p>
    <w:p w14:paraId="4A6D7E03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Contest </w:t>
      </w:r>
      <w:r w:rsidR="008F3336" w:rsidRPr="008F3336">
        <w:rPr>
          <w:rFonts w:ascii="Calibri" w:hAnsi="Calibri" w:cs="Calibri"/>
          <w:sz w:val="28"/>
          <w:szCs w:val="28"/>
        </w:rPr>
        <w:t>officials have received all</w:t>
      </w:r>
      <w:r w:rsidRPr="008F3336">
        <w:rPr>
          <w:rFonts w:ascii="Calibri" w:hAnsi="Calibri" w:cs="Calibri"/>
          <w:sz w:val="28"/>
          <w:szCs w:val="28"/>
        </w:rPr>
        <w:t xml:space="preserve"> necessary forms in advance of the contest. Fillable versions of all speech contest forms are available on the Toastmasters International website</w:t>
      </w:r>
    </w:p>
    <w:p w14:paraId="6588103B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</w:p>
    <w:p w14:paraId="2FE38ACA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Judges and ballot counters should remain anonymous and will want to name themselves</w:t>
      </w:r>
      <w:r w:rsidR="00C926E7" w:rsidRPr="008F3336">
        <w:rPr>
          <w:rFonts w:ascii="Calibri" w:hAnsi="Calibri" w:cs="Calibri"/>
          <w:sz w:val="28"/>
          <w:szCs w:val="28"/>
        </w:rPr>
        <w:t xml:space="preserve">, </w:t>
      </w:r>
      <w:r w:rsidRPr="008F3336">
        <w:rPr>
          <w:rFonts w:ascii="Calibri" w:hAnsi="Calibri" w:cs="Calibri"/>
          <w:sz w:val="28"/>
          <w:szCs w:val="28"/>
        </w:rPr>
        <w:t>based on their role only. You may want to assign them a number to distinguish between officials (e.g. Judge 1, Judge 2, etc.).</w:t>
      </w:r>
    </w:p>
    <w:p w14:paraId="47503BAD" w14:textId="77777777" w:rsidR="00923DCA" w:rsidRPr="008F3336" w:rsidRDefault="00923DCA" w:rsidP="00923DCA">
      <w:pPr>
        <w:rPr>
          <w:rFonts w:ascii="Calibri" w:hAnsi="Calibri" w:cs="Calibri"/>
          <w:sz w:val="28"/>
          <w:szCs w:val="28"/>
        </w:rPr>
      </w:pPr>
    </w:p>
    <w:p w14:paraId="6C0E42F2" w14:textId="77777777" w:rsidR="00B97712" w:rsidRPr="008F3336" w:rsidRDefault="00B97712" w:rsidP="00923DCA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Voting judges you have three options to submit your ballot:</w:t>
      </w:r>
    </w:p>
    <w:p w14:paraId="7A2B3BB7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679EDAC8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Paper ballots</w:t>
      </w:r>
    </w:p>
    <w:p w14:paraId="543C1BDF" w14:textId="42578D3A" w:rsidR="00B97712" w:rsidRPr="008F3336" w:rsidRDefault="006B3F6A" w:rsidP="00B977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B97712" w:rsidRPr="008F3336">
        <w:rPr>
          <w:rFonts w:ascii="Calibri" w:hAnsi="Calibri" w:cs="Calibri"/>
          <w:sz w:val="28"/>
          <w:szCs w:val="28"/>
        </w:rPr>
        <w:t>rint a copy of the ballot, fill out the results, tear off the bottom portion of the ballot (a) scan and email a copy to the chief judge/ballot counters or (b) take a picture of the ballot and either email or text the photo to the chief judge/ballot counters</w:t>
      </w:r>
      <w:r>
        <w:rPr>
          <w:rFonts w:ascii="Calibri" w:hAnsi="Calibri" w:cs="Calibri"/>
          <w:sz w:val="28"/>
          <w:szCs w:val="28"/>
        </w:rPr>
        <w:t>.</w:t>
      </w:r>
    </w:p>
    <w:p w14:paraId="21062576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03D7E57B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Digital ballots</w:t>
      </w:r>
    </w:p>
    <w:p w14:paraId="0C8B4959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Digitally submit ballots with their e-signatures, either by email/text.</w:t>
      </w:r>
    </w:p>
    <w:p w14:paraId="56898E82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762CED63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Replicate ballots</w:t>
      </w:r>
    </w:p>
    <w:p w14:paraId="349BD8D7" w14:textId="3CB1B873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If a contest official does not have a printer and does not know how to apply a digital signature, you can draw the bottom part of the ballot on a paper, write the results, sign and take a photo and text it to the </w:t>
      </w:r>
      <w:r w:rsidR="006B3F6A">
        <w:rPr>
          <w:rFonts w:ascii="Calibri" w:hAnsi="Calibri" w:cs="Calibri"/>
          <w:sz w:val="28"/>
          <w:szCs w:val="28"/>
        </w:rPr>
        <w:t>chief judge</w:t>
      </w:r>
      <w:r w:rsidRPr="008F3336">
        <w:rPr>
          <w:rFonts w:ascii="Calibri" w:hAnsi="Calibri" w:cs="Calibri"/>
          <w:sz w:val="28"/>
          <w:szCs w:val="28"/>
        </w:rPr>
        <w:t xml:space="preserve"> and ballot counters.</w:t>
      </w:r>
    </w:p>
    <w:p w14:paraId="59DA7CE8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2DF6B117" w14:textId="0272FBBA" w:rsidR="00B97712" w:rsidRPr="008F3336" w:rsidRDefault="00B97712" w:rsidP="00B97712">
      <w:pPr>
        <w:rPr>
          <w:rFonts w:ascii="Calibri" w:hAnsi="Calibri" w:cs="Calibri"/>
          <w:b/>
          <w:color w:val="FF0000"/>
          <w:sz w:val="28"/>
          <w:szCs w:val="28"/>
        </w:rPr>
      </w:pPr>
      <w:r w:rsidRPr="008F3336">
        <w:rPr>
          <w:rFonts w:ascii="Calibri" w:hAnsi="Calibri" w:cs="Calibri"/>
          <w:b/>
          <w:color w:val="FF0000"/>
          <w:sz w:val="28"/>
          <w:szCs w:val="28"/>
        </w:rPr>
        <w:t>The top portion of the ballot is not provided to the chief judge and ballot counters</w:t>
      </w:r>
      <w:r w:rsidR="006B3F6A">
        <w:rPr>
          <w:rFonts w:ascii="Calibri" w:hAnsi="Calibri" w:cs="Calibri"/>
          <w:b/>
          <w:color w:val="FF0000"/>
          <w:sz w:val="28"/>
          <w:szCs w:val="28"/>
        </w:rPr>
        <w:t>.</w:t>
      </w:r>
    </w:p>
    <w:p w14:paraId="6BF48CE7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1FCE7A0C" w14:textId="46A9FD9B" w:rsidR="00A65320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lastRenderedPageBreak/>
        <w:t xml:space="preserve">Once all of the ballots have been </w:t>
      </w:r>
      <w:r w:rsidR="00A65320" w:rsidRPr="008F3336">
        <w:rPr>
          <w:rFonts w:ascii="Calibri" w:hAnsi="Calibri" w:cs="Calibri"/>
          <w:sz w:val="28"/>
          <w:szCs w:val="28"/>
        </w:rPr>
        <w:t>emailed/texted to the ballot counters and chief judge, they will leave the main room and proceed to the breakout room assigned to them</w:t>
      </w:r>
      <w:r w:rsidR="006B3F6A">
        <w:rPr>
          <w:rFonts w:ascii="Calibri" w:hAnsi="Calibri" w:cs="Calibri"/>
          <w:sz w:val="28"/>
          <w:szCs w:val="28"/>
        </w:rPr>
        <w:t>.</w:t>
      </w:r>
    </w:p>
    <w:p w14:paraId="4F2CE936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08FBA811" w14:textId="77777777" w:rsidR="00923DCA" w:rsidRPr="008F3336" w:rsidRDefault="00A65320" w:rsidP="00923DCA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Timers</w:t>
      </w:r>
    </w:p>
    <w:p w14:paraId="396B59C9" w14:textId="77777777" w:rsidR="00C926E7" w:rsidRPr="008F3336" w:rsidRDefault="00A65320" w:rsidP="00C926E7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Two timers are ap</w:t>
      </w:r>
      <w:r w:rsidR="00C926E7" w:rsidRPr="008F3336">
        <w:rPr>
          <w:rFonts w:ascii="Calibri" w:hAnsi="Calibri" w:cs="Calibri"/>
          <w:sz w:val="28"/>
          <w:szCs w:val="28"/>
        </w:rPr>
        <w:t>pointed by the chief judge. Timer 1 will have a stopwatch,</w:t>
      </w:r>
      <w:r w:rsidR="00B12363"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 xml:space="preserve">and Timer 2 will </w:t>
      </w:r>
      <w:r w:rsidR="00B12363" w:rsidRPr="008F3336">
        <w:rPr>
          <w:rFonts w:ascii="Calibri" w:hAnsi="Calibri" w:cs="Calibri"/>
          <w:sz w:val="28"/>
          <w:szCs w:val="28"/>
        </w:rPr>
        <w:t xml:space="preserve">have a digital signaling device </w:t>
      </w:r>
      <w:r w:rsidR="00C926E7" w:rsidRPr="008F3336">
        <w:rPr>
          <w:rFonts w:ascii="Calibri" w:hAnsi="Calibri" w:cs="Calibri"/>
          <w:sz w:val="28"/>
          <w:szCs w:val="28"/>
        </w:rPr>
        <w:t>that displays green, yellow, and red colors.</w:t>
      </w:r>
    </w:p>
    <w:p w14:paraId="6660440A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161F338A" w14:textId="77777777" w:rsidR="00C926E7" w:rsidRPr="008F3336" w:rsidRDefault="00B12363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The signaling device must be in full view of each contestant.</w:t>
      </w:r>
    </w:p>
    <w:p w14:paraId="4608EAEE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5F299655" w14:textId="77777777" w:rsidR="00C926E7" w:rsidRPr="008F3336" w:rsidRDefault="00B12363" w:rsidP="00C926E7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Ensure that contestants can see </w:t>
      </w:r>
      <w:r w:rsidR="00C926E7" w:rsidRPr="008F3336">
        <w:rPr>
          <w:rFonts w:ascii="Calibri" w:hAnsi="Calibri" w:cs="Calibri"/>
          <w:sz w:val="28"/>
          <w:szCs w:val="28"/>
        </w:rPr>
        <w:t>all signals and know how to keep the timer in view.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For example, some platforms will allow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contestants to pin the timer’s video so that it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remains the primary video on their screen.</w:t>
      </w:r>
    </w:p>
    <w:p w14:paraId="59792DF8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18E55CEF" w14:textId="58E4D442" w:rsidR="00A65320" w:rsidRPr="008F3336" w:rsidRDefault="00B12363" w:rsidP="00B12363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Timers should email their completed ballot to the chief judge and counters directly</w:t>
      </w:r>
      <w:r w:rsidR="006B3F6A">
        <w:rPr>
          <w:rFonts w:ascii="Calibri" w:hAnsi="Calibri" w:cs="Calibri"/>
          <w:sz w:val="28"/>
          <w:szCs w:val="28"/>
        </w:rPr>
        <w:t xml:space="preserve">. </w:t>
      </w:r>
    </w:p>
    <w:p w14:paraId="322B0E7F" w14:textId="77777777" w:rsidR="00923DCA" w:rsidRPr="008F3336" w:rsidRDefault="00923DCA" w:rsidP="00923DCA">
      <w:pPr>
        <w:rPr>
          <w:rFonts w:ascii="Calibri" w:hAnsi="Calibri" w:cs="Calibri"/>
          <w:sz w:val="28"/>
          <w:szCs w:val="28"/>
        </w:rPr>
      </w:pPr>
    </w:p>
    <w:p w14:paraId="38D7F787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503FC444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395956D2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33648244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sectPr w:rsidR="006C68E4" w:rsidRPr="008F33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4"/>
    <w:rsid w:val="00173CA0"/>
    <w:rsid w:val="004A025B"/>
    <w:rsid w:val="006B3F6A"/>
    <w:rsid w:val="006C68E4"/>
    <w:rsid w:val="006E3DBE"/>
    <w:rsid w:val="008F3336"/>
    <w:rsid w:val="00923DCA"/>
    <w:rsid w:val="00A20001"/>
    <w:rsid w:val="00A65320"/>
    <w:rsid w:val="00B12363"/>
    <w:rsid w:val="00B97712"/>
    <w:rsid w:val="00C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8E02"/>
  <w15:chartTrackingRefBased/>
  <w15:docId w15:val="{93615BB7-70A8-4D31-B16C-E66455C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Pathak</dc:creator>
  <cp:keywords/>
  <cp:lastModifiedBy>Andrew</cp:lastModifiedBy>
  <cp:revision>3</cp:revision>
  <dcterms:created xsi:type="dcterms:W3CDTF">2021-01-01T06:45:00Z</dcterms:created>
  <dcterms:modified xsi:type="dcterms:W3CDTF">2021-01-01T06:48:00Z</dcterms:modified>
</cp:coreProperties>
</file>